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BE" w:rsidRPr="00D4789A" w:rsidRDefault="00EF00BE" w:rsidP="00D4789A">
      <w:pPr>
        <w:widowControl/>
        <w:spacing w:line="1800" w:lineRule="atLeast"/>
        <w:jc w:val="center"/>
        <w:outlineLvl w:val="0"/>
        <w:rPr>
          <w:rFonts w:ascii="宋体" w:eastAsia="宋体" w:hAnsi="宋体" w:cs="宋体"/>
          <w:b/>
          <w:color w:val="444444"/>
          <w:kern w:val="0"/>
          <w:sz w:val="32"/>
          <w:szCs w:val="32"/>
        </w:rPr>
      </w:pPr>
      <w:r w:rsidRPr="008A532F">
        <w:rPr>
          <w:rFonts w:ascii="宋体" w:eastAsia="宋体" w:hAnsi="宋体" w:cs="宋体"/>
          <w:b/>
          <w:color w:val="444444"/>
          <w:kern w:val="0"/>
          <w:sz w:val="32"/>
          <w:szCs w:val="32"/>
        </w:rPr>
        <w:t>关于开展</w:t>
      </w:r>
      <w:r w:rsidR="008A532F">
        <w:rPr>
          <w:rFonts w:ascii="宋体" w:eastAsia="宋体" w:hAnsi="宋体" w:cs="宋体"/>
          <w:b/>
          <w:color w:val="444444"/>
          <w:kern w:val="0"/>
          <w:sz w:val="32"/>
          <w:szCs w:val="32"/>
        </w:rPr>
        <w:t>202</w:t>
      </w:r>
      <w:r w:rsidR="008A532F">
        <w:rPr>
          <w:rFonts w:ascii="宋体" w:eastAsia="宋体" w:hAnsi="宋体" w:cs="宋体" w:hint="eastAsia"/>
          <w:b/>
          <w:color w:val="444444"/>
          <w:kern w:val="0"/>
          <w:sz w:val="32"/>
          <w:szCs w:val="32"/>
        </w:rPr>
        <w:t>3</w:t>
      </w:r>
      <w:r w:rsidRPr="008A532F">
        <w:rPr>
          <w:rFonts w:ascii="宋体" w:eastAsia="宋体" w:hAnsi="宋体" w:cs="宋体"/>
          <w:b/>
          <w:color w:val="444444"/>
          <w:kern w:val="0"/>
          <w:sz w:val="32"/>
          <w:szCs w:val="32"/>
        </w:rPr>
        <w:t>年全国大学生英语竞赛报名工作的通知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2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>各学院：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为全面提高大学生英语综合运用能力，激发广大学生英语学习的积极性，国际英语外语教师协会、中国英语外语教师协会和高等学校大学外语教学研究会将举办2023年全国大学生英语竞赛（NECCS）。现将我校的报名组织工作通知如下：</w:t>
      </w:r>
    </w:p>
    <w:p w:rsidR="00EF00BE" w:rsidRPr="000645CA" w:rsidRDefault="00EF00BE" w:rsidP="000645CA">
      <w:pPr>
        <w:widowControl/>
        <w:numPr>
          <w:ilvl w:val="0"/>
          <w:numId w:val="1"/>
        </w:numPr>
        <w:spacing w:before="100" w:beforeAutospacing="1" w:line="500" w:lineRule="exact"/>
        <w:ind w:left="0" w:firstLineChars="200" w:firstLine="482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>报名对象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各学院原则上按照每个班级平均推荐1名符合参赛条件（大学英语四级水平及以上）的优秀选手报名参赛。竞赛分为B、C、D三个类别。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B类考试适用于英语专业本科生参加；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C类考试适用于非英语专业本科生参加；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D类考试适用于体育类和艺术类本科生参加。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2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>二、竞赛形式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  竞赛分初赛、决赛和全国总决赛三个阶段。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  初赛于2023年5月7日（星期日）上午9:00-11:00在我校本部举行；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  决赛于2023年6月3日（星期六）上午 9:00-11:00 </w:t>
      </w:r>
      <w:r w:rsidR="00AF0D18"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举行。决赛地点</w:t>
      </w: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另行通知。参加决赛的名单按比例由初赛成绩排名确定。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初赛和决赛均为全国统一时间、统一命题，包括笔答和听力两部分。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全国总决赛的参赛资格按比例由决赛成绩排名确定，时间和地点另行通知。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2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lastRenderedPageBreak/>
        <w:t>三、竞赛题型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  初、决赛笔试满分均为150分(建构反应题型占90分，选择反应题型占60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分)，其中听力均为30分。学生可登录全国大学生英语竞赛官方网站</w:t>
      </w:r>
      <w:hyperlink r:id="rId7" w:history="1">
        <w:r w:rsidRPr="000645CA">
          <w:rPr>
            <w:rFonts w:ascii="宋体" w:eastAsia="宋体" w:hAnsi="宋体" w:cs="宋体" w:hint="eastAsia"/>
            <w:color w:val="0000FF"/>
            <w:kern w:val="0"/>
            <w:sz w:val="24"/>
            <w:szCs w:val="24"/>
            <w:u w:val="single"/>
          </w:rPr>
          <w:t>http://www.chinaneccs.cn</w:t>
        </w:r>
      </w:hyperlink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获取最新竞赛样题、资讯和相关考试资料信息。也可网上自行购买《全国大学生英语竞赛官方考试指南》（2022年版）以及《英语奥林匹克》、《全国大学生英语竞赛真题及解析》等辅导资料。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2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>四、报名方法及注意事项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  （一）报名日期：即日起，截止到</w:t>
      </w:r>
      <w:r w:rsidR="008B5F2F" w:rsidRPr="000645CA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>3</w:t>
      </w:r>
      <w:r w:rsidRPr="000645CA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>月</w:t>
      </w:r>
      <w:r w:rsidR="008B5F2F" w:rsidRPr="000645CA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>31</w:t>
      </w:r>
      <w:r w:rsidRPr="000645CA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>日</w:t>
      </w: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。</w:t>
      </w:r>
    </w:p>
    <w:p w:rsidR="00EF00BE" w:rsidRPr="000645CA" w:rsidRDefault="00EF00BE" w:rsidP="000645CA">
      <w:pPr>
        <w:widowControl/>
        <w:shd w:val="clear" w:color="auto" w:fill="FFFFFF"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（二）报名方式：</w:t>
      </w:r>
      <w:bookmarkStart w:id="0" w:name="_GoBack"/>
      <w:bookmarkEnd w:id="0"/>
    </w:p>
    <w:p w:rsidR="00EF00BE" w:rsidRPr="000645CA" w:rsidRDefault="00EF00BE" w:rsidP="000645CA">
      <w:pPr>
        <w:widowControl/>
        <w:shd w:val="clear" w:color="auto" w:fill="FFFFFF"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1.</w:t>
      </w:r>
      <w:r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在校生以学院为单位填写《</w:t>
      </w:r>
      <w:r w:rsidR="008A532F"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2023</w:t>
      </w:r>
      <w:r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年全国大学生英语竞赛报名表》（见附件）,于</w:t>
      </w:r>
      <w:r w:rsidR="008B5F2F"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2023</w:t>
      </w:r>
      <w:r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年3月</w:t>
      </w:r>
      <w:r w:rsidR="008B5F2F"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31</w:t>
      </w:r>
      <w:r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日下午16:30前将《报名表》（学院盖章）交至外语楼</w:t>
      </w:r>
      <w:r w:rsidRPr="000645CA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120</w:t>
      </w:r>
      <w:r w:rsidR="008B5F2F" w:rsidRPr="000645CA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8</w:t>
      </w:r>
      <w:r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办公室（不接受个人报名），同时发送《报名表》电子版至</w:t>
      </w:r>
      <w:r w:rsidR="008B5F2F"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1517202546</w:t>
      </w:r>
      <w:r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@qq.com。</w:t>
      </w:r>
      <w:r w:rsidRPr="000645C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u w:val="single"/>
        </w:rPr>
        <w:t>集中收取各学院纸质版《报名表》时间为3月</w:t>
      </w:r>
      <w:r w:rsidR="008B5F2F" w:rsidRPr="000645C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u w:val="single"/>
        </w:rPr>
        <w:t>29</w:t>
      </w:r>
      <w:r w:rsidRPr="000645C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u w:val="single"/>
        </w:rPr>
        <w:t>、</w:t>
      </w:r>
      <w:r w:rsidR="008B5F2F" w:rsidRPr="000645C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u w:val="single"/>
        </w:rPr>
        <w:t>30</w:t>
      </w:r>
      <w:r w:rsidRPr="000645C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u w:val="single"/>
        </w:rPr>
        <w:t>、</w:t>
      </w:r>
      <w:r w:rsidR="008B5F2F" w:rsidRPr="000645C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u w:val="single"/>
        </w:rPr>
        <w:t>31</w:t>
      </w:r>
      <w:r w:rsidRPr="000645C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u w:val="single"/>
        </w:rPr>
        <w:t>日下午</w:t>
      </w:r>
      <w:r w:rsidR="008B5F2F" w:rsidRPr="000645C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u w:val="single"/>
        </w:rPr>
        <w:t>14:3</w:t>
      </w:r>
      <w:r w:rsidRPr="000645C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u w:val="single"/>
        </w:rPr>
        <w:t>0-16:30，过期不候。</w:t>
      </w:r>
    </w:p>
    <w:p w:rsidR="00EF00BE" w:rsidRPr="000645CA" w:rsidRDefault="00EF00BE" w:rsidP="000645CA">
      <w:pPr>
        <w:widowControl/>
        <w:shd w:val="clear" w:color="auto" w:fill="FFFFFF"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2.请各学院务必做好宣传、动员和报名组织工作。</w:t>
      </w:r>
    </w:p>
    <w:p w:rsidR="00EF00BE" w:rsidRPr="000645CA" w:rsidRDefault="00EF00BE" w:rsidP="000645CA">
      <w:pPr>
        <w:widowControl/>
        <w:shd w:val="clear" w:color="auto" w:fill="FFFFFF"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3.所有报名参赛同学不得无故弃考！如出现上述情况将通报所在学院，并取消参加类似考试资格。</w:t>
      </w:r>
    </w:p>
    <w:p w:rsidR="00EF00BE" w:rsidRPr="000645CA" w:rsidRDefault="00EF00BE" w:rsidP="000645CA">
      <w:pPr>
        <w:widowControl/>
        <w:shd w:val="clear" w:color="auto" w:fill="FFFFFF"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联系电话：</w:t>
      </w:r>
      <w:r w:rsidR="008B5F2F"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13966260402，</w:t>
      </w:r>
      <w:r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13637254406</w:t>
      </w:r>
    </w:p>
    <w:p w:rsidR="00EF00BE" w:rsidRPr="000645CA" w:rsidRDefault="00EF00BE" w:rsidP="000645CA">
      <w:pPr>
        <w:widowControl/>
        <w:shd w:val="clear" w:color="auto" w:fill="FFFFFF"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联系人：  </w:t>
      </w:r>
      <w:r w:rsidR="008B5F2F"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熊老师、李</w:t>
      </w:r>
      <w:r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老师</w:t>
      </w:r>
    </w:p>
    <w:p w:rsidR="00EF00BE" w:rsidRPr="000645CA" w:rsidRDefault="00EF00BE" w:rsidP="000645CA">
      <w:pPr>
        <w:widowControl/>
        <w:shd w:val="clear" w:color="auto" w:fill="FFFFFF"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附件1</w:t>
      </w:r>
    </w:p>
    <w:p w:rsidR="00EF00BE" w:rsidRPr="000645CA" w:rsidRDefault="00EF00BE" w:rsidP="000645CA">
      <w:pPr>
        <w:widowControl/>
        <w:shd w:val="clear" w:color="auto" w:fill="FFFFFF"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附件</w:t>
      </w:r>
      <w:r w:rsidR="000645CA" w:rsidRPr="000645C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0645CA" w:rsidRPr="000645CA">
        <w:rPr>
          <w:rFonts w:ascii="宋体" w:eastAsia="宋体" w:hAnsi="宋体" w:cs="宋体"/>
          <w:color w:val="3E3E3E"/>
          <w:kern w:val="0"/>
          <w:sz w:val="24"/>
          <w:szCs w:val="24"/>
        </w:rPr>
        <w:t xml:space="preserve"> </w:t>
      </w:r>
    </w:p>
    <w:p w:rsidR="000645CA" w:rsidRPr="000645CA" w:rsidRDefault="00EF00BE" w:rsidP="000645CA">
      <w:pPr>
        <w:widowControl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                                                                     </w:t>
      </w:r>
      <w:r w:rsidR="000645CA" w:rsidRPr="000645CA">
        <w:rPr>
          <w:rFonts w:ascii="宋体" w:eastAsia="宋体" w:hAnsi="宋体" w:cs="宋体"/>
          <w:color w:val="444444"/>
          <w:kern w:val="0"/>
          <w:sz w:val="24"/>
          <w:szCs w:val="24"/>
        </w:rPr>
        <w:t xml:space="preserve">                                               </w:t>
      </w: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 xml:space="preserve"> 教务处 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外国语学院</w:t>
      </w:r>
    </w:p>
    <w:p w:rsidR="00EF00BE" w:rsidRPr="000645CA" w:rsidRDefault="00EF00BE" w:rsidP="000645CA">
      <w:pPr>
        <w:widowControl/>
        <w:spacing w:before="100" w:beforeAutospacing="1" w:line="500" w:lineRule="exact"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                              </w:t>
      </w:r>
      <w:r w:rsidR="000645CA"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                            </w:t>
      </w:r>
      <w:r w:rsidR="008B5F2F"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 xml:space="preserve"> 2023</w:t>
      </w: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年</w:t>
      </w:r>
      <w:r w:rsidR="008B5F2F"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3</w:t>
      </w: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月</w:t>
      </w:r>
      <w:r w:rsidR="008B5F2F"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9</w:t>
      </w:r>
      <w:r w:rsidRPr="000645CA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日</w:t>
      </w:r>
    </w:p>
    <w:p w:rsidR="002D6BFA" w:rsidRPr="000645CA" w:rsidRDefault="002D6BFA" w:rsidP="000645CA">
      <w:pPr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2D6BFA" w:rsidRPr="000645CA" w:rsidSect="002D6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382" w:rsidRDefault="00813382" w:rsidP="00EF00BE">
      <w:r>
        <w:separator/>
      </w:r>
    </w:p>
  </w:endnote>
  <w:endnote w:type="continuationSeparator" w:id="0">
    <w:p w:rsidR="00813382" w:rsidRDefault="00813382" w:rsidP="00EF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382" w:rsidRDefault="00813382" w:rsidP="00EF00BE">
      <w:r>
        <w:separator/>
      </w:r>
    </w:p>
  </w:footnote>
  <w:footnote w:type="continuationSeparator" w:id="0">
    <w:p w:rsidR="00813382" w:rsidRDefault="00813382" w:rsidP="00EF0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53A44"/>
    <w:multiLevelType w:val="multilevel"/>
    <w:tmpl w:val="F882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00BE"/>
    <w:rsid w:val="000645CA"/>
    <w:rsid w:val="002473AB"/>
    <w:rsid w:val="002D6BFA"/>
    <w:rsid w:val="00813382"/>
    <w:rsid w:val="008A532F"/>
    <w:rsid w:val="008B5F2F"/>
    <w:rsid w:val="00AF0D18"/>
    <w:rsid w:val="00BE20D7"/>
    <w:rsid w:val="00D4789A"/>
    <w:rsid w:val="00EF00BE"/>
    <w:rsid w:val="00FB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ED954"/>
  <w15:docId w15:val="{7ECE0F9D-52DC-488F-8CA0-DBDA34C7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BFA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F00B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EF00BE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0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F00B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F0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F00B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F00B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50">
    <w:name w:val="标题 5 字符"/>
    <w:basedOn w:val="a0"/>
    <w:link w:val="5"/>
    <w:uiPriority w:val="9"/>
    <w:rsid w:val="00EF00BE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articletitle">
    <w:name w:val="article_title"/>
    <w:basedOn w:val="a0"/>
    <w:rsid w:val="00EF00BE"/>
  </w:style>
  <w:style w:type="character" w:customStyle="1" w:styleId="articlepublishdate">
    <w:name w:val="article_publishdate"/>
    <w:basedOn w:val="a0"/>
    <w:rsid w:val="00EF00BE"/>
  </w:style>
  <w:style w:type="character" w:customStyle="1" w:styleId="wpvisitcount">
    <w:name w:val="wp_visitcount"/>
    <w:basedOn w:val="a0"/>
    <w:rsid w:val="00EF00BE"/>
  </w:style>
  <w:style w:type="paragraph" w:styleId="a7">
    <w:name w:val="Normal (Web)"/>
    <w:basedOn w:val="a"/>
    <w:uiPriority w:val="99"/>
    <w:semiHidden/>
    <w:unhideWhenUsed/>
    <w:rsid w:val="00EF00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EF00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F00BE"/>
    <w:rPr>
      <w:b/>
      <w:bCs/>
    </w:rPr>
  </w:style>
  <w:style w:type="character" w:styleId="a9">
    <w:name w:val="Hyperlink"/>
    <w:basedOn w:val="a0"/>
    <w:uiPriority w:val="99"/>
    <w:semiHidden/>
    <w:unhideWhenUsed/>
    <w:rsid w:val="00EF00B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F00B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F0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777777"/>
            <w:right w:val="none" w:sz="0" w:space="0" w:color="auto"/>
          </w:divBdr>
        </w:div>
        <w:div w:id="964043291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naneccs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183</Words>
  <Characters>1047</Characters>
  <Application>Microsoft Office Word</Application>
  <DocSecurity>0</DocSecurity>
  <Lines>8</Lines>
  <Paragraphs>2</Paragraphs>
  <ScaleCrop>false</ScaleCrop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6</cp:revision>
  <dcterms:created xsi:type="dcterms:W3CDTF">2023-03-09T01:06:00Z</dcterms:created>
  <dcterms:modified xsi:type="dcterms:W3CDTF">2023-03-09T06:52:00Z</dcterms:modified>
</cp:coreProperties>
</file>